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A6" w:rsidRPr="00314E72" w:rsidRDefault="006844BA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Amministrazione Trasparente &gt; Misure di specifica pr</w:t>
      </w:r>
      <w:r w:rsidR="000B1AB5"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evenzione della corruzione &gt; s.c</w:t>
      </w: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. </w:t>
      </w:r>
      <w:r w:rsidR="006A39A6"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Gestione e sviluppo R</w:t>
      </w: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isorse </w:t>
      </w:r>
      <w:r w:rsidR="006A39A6"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>u</w:t>
      </w:r>
      <w:r w:rsidRPr="00314E72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mane </w:t>
      </w:r>
    </w:p>
    <w:p w:rsidR="009A38B3" w:rsidRPr="00314E72" w:rsidRDefault="009A38B3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36"/>
          <w:lang w:eastAsia="it-IT"/>
        </w:rPr>
      </w:pPr>
    </w:p>
    <w:p w:rsidR="006844BA" w:rsidRPr="00314E72" w:rsidRDefault="006844BA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14E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Procedure di acquisizione del personale e procedure concorsuali per l’assunzione di personale</w:t>
      </w:r>
    </w:p>
    <w:p w:rsidR="009A38B3" w:rsidRPr="00314E72" w:rsidRDefault="009A38B3" w:rsidP="009A38B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2"/>
          <w:szCs w:val="24"/>
          <w:lang w:eastAsia="it-IT"/>
        </w:rPr>
      </w:pPr>
    </w:p>
    <w:p w:rsidR="00E07E55" w:rsidRPr="00314E72" w:rsidRDefault="00E07E55" w:rsidP="009A3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lang w:eastAsia="it-IT"/>
        </w:rPr>
      </w:pPr>
    </w:p>
    <w:p w:rsidR="00B03CC7" w:rsidRPr="00314E72" w:rsidRDefault="00B03CC7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Anno 2024</w:t>
      </w:r>
    </w:p>
    <w:p w:rsidR="00E81B66" w:rsidRPr="00314E72" w:rsidRDefault="004F6AE1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E81B66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on sono pervenuti ricorsi riferiti a</w:t>
      </w:r>
      <w:r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 </w:t>
      </w:r>
      <w:r w:rsidR="00E81B66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procedure concorsuali</w:t>
      </w:r>
      <w:r w:rsidR="00E07E55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espletate </w:t>
      </w:r>
      <w:r w:rsidR="00164893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ne</w:t>
      </w:r>
      <w:r w:rsidR="00B03CC7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ll’anno 2024</w:t>
      </w:r>
      <w:r w:rsidR="00785487"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07E55" w:rsidRPr="00314E72" w:rsidRDefault="00E07E55" w:rsidP="00E0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stati verificati i prerequisiti di tutte le commissioni esaminatrici dei concorsi e avvisi espletati nel periodo di riferimento e precisamente: </w:t>
      </w:r>
    </w:p>
    <w:p w:rsidR="00E07E55" w:rsidRPr="00314E72" w:rsidRDefault="00E07E55" w:rsidP="00E81B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it-IT"/>
        </w:rPr>
      </w:pPr>
    </w:p>
    <w:p w:rsidR="008B7B7F" w:rsidRPr="00314E72" w:rsidRDefault="008B7B7F" w:rsidP="001901B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>concorso pubblico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>per titoli ed esami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per n. 1</w:t>
      </w:r>
      <w:r w:rsidR="009E038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posto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r w:rsidR="009E038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a tempo indeterminato </w:t>
      </w:r>
      <w:r w:rsidR="009E038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di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irigente medico, disciplina Ginecologia e ostetricia, da assegnare alla s.c. Ginecologia oncologica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8B7B7F" w:rsidRPr="00314E72" w:rsidRDefault="008B7B7F" w:rsidP="008B7B7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>concorso pubblico per titoli ed esami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per n. 6 posti </w:t>
      </w:r>
      <w:r w:rsidR="009E038F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a tempo indeterminato 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>di Infermieri – Area dei professionisti della salute e dei funzionari;</w:t>
      </w:r>
    </w:p>
    <w:p w:rsidR="008B7B7F" w:rsidRPr="00314E72" w:rsidRDefault="008B7B7F" w:rsidP="008B7B7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>concorso pubblico per titoli ed esami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a tempo indetermina 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disciplina Chirurgia generale, da assegnare alla s.c. Chirurgia generale oncologica 4 - Melanomi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8B7B7F" w:rsidRPr="00314E72" w:rsidRDefault="009E038F" w:rsidP="008B7B7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>concorso pubblico per titoli ed esami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n. 1 posto a tempo indeterminato di Dirigente medico, ovvero Dirigente biologo, da assegnare alla s.c.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Epigenomica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e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biomarcatori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dei tumori solidi, ovvero alla s.s.d. Medicina predittiva: basi molecolari del rischio genetico, ovvero alla s.s.d. Immunologia traslazionale, ovvero alla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s.s.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Microambiente e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biomarcatori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dei tumori solidi, ovvero alla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s.s.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Epigenomica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molecolare, ovvero alla s.c. Immunologia molecolare, ovvero alla s.s.d. Biologia integrata tumori rari, ovvero alla s.c. Farmacologia molecolare, ovvero alla s.s.d. Ricerca nutrizionale e </w:t>
      </w:r>
      <w:proofErr w:type="spellStart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metabolomica</w:t>
      </w:r>
      <w:proofErr w:type="spellEnd"/>
      <w:r w:rsidR="008B7B7F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, ovvero alla s.s.d. Stabulario, afferenti al Dipartimento di Oncologia sperimentale – AREA RICERCA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406694" w:rsidRPr="00314E72" w:rsidRDefault="00972F51" w:rsidP="004066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selezione pubblica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per titoli e colloquio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finalizzato al conferimento di n. 1 incarico quinquennale di Dirigente medico, disciplina Cardiologia – Direttore della struttura complessa Cardiologia; </w:t>
      </w:r>
    </w:p>
    <w:p w:rsidR="00406694" w:rsidRPr="00314E72" w:rsidRDefault="00972F51" w:rsidP="004066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selezione pubblica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per titoli e colloquio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finalizzato al conferimento di n. 1 inca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rico quinquennale di Dirigente m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edico, disciplina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Chirurgia toracica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– Direttore della struttura complessa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Chirurgia toracica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; </w:t>
      </w:r>
    </w:p>
    <w:p w:rsidR="00406694" w:rsidRPr="00314E72" w:rsidRDefault="00972F51" w:rsidP="004066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selezione pubblica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per titoli e colloquio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finalizzato al conferimento di n. 1 inca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rico quinquennale di Dirigente m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edico, disciplina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Cardiologia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– Direttore della struttura complessa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Cardiologia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; </w:t>
      </w:r>
    </w:p>
    <w:p w:rsidR="00406694" w:rsidRPr="00314E72" w:rsidRDefault="00972F51" w:rsidP="004066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>selezione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pubblic</w:t>
      </w:r>
      <w:r w:rsidRPr="00314E72">
        <w:rPr>
          <w:rFonts w:ascii="Times New Roman" w:eastAsia="Times New Roman" w:hAnsi="Times New Roman" w:cs="Times New Roman"/>
          <w:sz w:val="24"/>
          <w:lang w:eastAsia="it-IT"/>
        </w:rPr>
        <w:t>a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per titoli e colloquio</w:t>
      </w:r>
      <w:r w:rsidR="00C9352F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finalizzato al conferimento di n. 1 incarico quinquennale di Dirigente medico, disciplina 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>Medicina nucleare</w:t>
      </w:r>
      <w:r w:rsidR="00406694"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– Direttore della struttura complessa Medicina nucleare; </w:t>
      </w:r>
    </w:p>
    <w:p w:rsidR="0065080D" w:rsidRPr="00314E72" w:rsidRDefault="0065080D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concorso pubblico unificato con la Fondazione IRCCS C. </w:t>
      </w:r>
      <w:proofErr w:type="spellStart"/>
      <w:r w:rsidRPr="00314E72">
        <w:rPr>
          <w:rFonts w:ascii="Times New Roman" w:eastAsia="Times New Roman" w:hAnsi="Times New Roman" w:cs="Times New Roman"/>
          <w:sz w:val="24"/>
          <w:lang w:eastAsia="it-IT"/>
        </w:rPr>
        <w:t>Besta</w:t>
      </w:r>
      <w:proofErr w:type="spellEnd"/>
      <w:r w:rsidRPr="00314E72">
        <w:rPr>
          <w:rFonts w:ascii="Times New Roman" w:eastAsia="Times New Roman" w:hAnsi="Times New Roman" w:cs="Times New Roman"/>
          <w:sz w:val="24"/>
          <w:lang w:eastAsia="it-IT"/>
        </w:rPr>
        <w:t xml:space="preserve"> per titoli ed esami per n. 49 posti di Infermieri – Area dei professionisti della salute e dei funzionari;</w:t>
      </w:r>
    </w:p>
    <w:p w:rsidR="00406694" w:rsidRPr="00314E72" w:rsidRDefault="00972F51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mediante mobilità in entrata ex art. 30, D.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n. 165/2001,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per la copertura di n. 1 posto a tempo pieno ed indeterminato di Dirigente Medico, disciplina Ginecologia e ostetricia, da assegnare alla s.c. Ginecologia Oncologica;</w:t>
      </w:r>
    </w:p>
    <w:p w:rsidR="0065080D" w:rsidRPr="00314E72" w:rsidRDefault="00972F51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mediante mobilità in entrata ex art. 30, D.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n. 165/2001,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per la copertura di n. 1 posto a tempo pieno ed indeterminato di Dirigente Medico, disciplina Chirurgia Generale, da assegnare alla s.c. Chirurgia Generale Oncologica 2 – Colon retto;</w:t>
      </w:r>
    </w:p>
    <w:p w:rsidR="0065080D" w:rsidRPr="00314E72" w:rsidRDefault="00972F51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mediante mobilità in entrata ex art. 30, D.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n. 165/2001,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per la copertura di n. 3 posti a tempo pieno ed indeterminato di Collaboratore amministrativo professionale, Area dei professionisti della salute e dei funzionari, da assegnare, rispettivamente, alla s.c. Gestione e sviluppo risorse umane - Settore giuridico – reclutamento (n. 2 posti) e alla s.c. Gestione acquisti (n. 1 posto);</w:t>
      </w:r>
    </w:p>
    <w:p w:rsidR="0065080D" w:rsidRPr="00314E72" w:rsidRDefault="00972F51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mediante mobilità in entrata ex art. 30, D.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n. 165/2001,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la copertura di n. 1 posto a tempo pieno ed indeterminato di Collaboratore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lastRenderedPageBreak/>
        <w:t>amministrativo professionale, Area dei professionisti della salute e dei funzionari, da assegnare all’area Economico-Stipendiale;</w:t>
      </w:r>
    </w:p>
    <w:p w:rsidR="0065080D" w:rsidRPr="00314E72" w:rsidRDefault="00972F51" w:rsidP="0065080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 mediante mobilità in entrata ex art. 30, D.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Lgs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n. 165/2001, </w:t>
      </w:r>
      <w:r w:rsidR="0065080D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per la copertura di n. 1 posto a tempo pieno ed indeterminato di Collaboratore tecnico professionale, Area dei professionisti della salute e dei funzionari, da assegnare al servizio di prevenzione e protezione aziendale (SPP);</w:t>
      </w:r>
    </w:p>
    <w:p w:rsidR="00972F51" w:rsidRPr="00314E72" w:rsidRDefault="00972F51" w:rsidP="00972F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Anatomia patologica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di un anno, da assegnare alla s.c.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Anatomia patologica 2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8B7B7F" w:rsidRPr="00314E72" w:rsidRDefault="00972F51" w:rsidP="00972F5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er titoli e colloquio, per n. 1 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Anestesia e rianimazione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di un anno, da assegnare alla s.c.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Anestesia e rianimazione;</w:t>
      </w:r>
    </w:p>
    <w:p w:rsidR="006A3207" w:rsidRPr="00314E72" w:rsidRDefault="006A3207" w:rsidP="006A320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Cardiologia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di un anno, da assegnare alla s.c.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Cardiologia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9E038F" w:rsidRPr="00314E72" w:rsidRDefault="00314E72" w:rsidP="00314E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Chirurgia toracica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di un anno, da assegnare alla s.c.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Chirurgia toracica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0E093F" w:rsidRDefault="00BD2582" w:rsidP="00314E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</w:t>
      </w:r>
      <w:r w:rsidR="0012686C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="0012686C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="0012686C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irigente medico,</w:t>
      </w:r>
      <w:r w:rsidR="00314E72" w:rsidRPr="00314E72">
        <w:t xml:space="preserve"> </w:t>
      </w:r>
      <w:r w:rsidR="00314E72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disciplina Gastroenterologia, </w:t>
      </w:r>
      <w:r w:rsidR="00314E72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con contratto a tempo determinato di un anno</w:t>
      </w:r>
      <w:r w:rsidR="00314E72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, da assegnare alla s.c. Gastroenterologia – Endoscopia digestiva</w:t>
      </w:r>
      <w:r w:rsidR="0012686C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314E72" w:rsidRPr="00314E72" w:rsidRDefault="00314E72" w:rsidP="00314E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er titoli e colloquio, per n. 1 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disciplina Genetica medica, 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con contratto a tempo determinato di un anno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da assegnare alla </w:t>
      </w:r>
      <w:proofErr w:type="spellStart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s.s.</w:t>
      </w:r>
      <w:proofErr w:type="spellEnd"/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Tumori ereditari dell’apparato digerente, mediante utilizzo di fondi di terzi;</w:t>
      </w:r>
    </w:p>
    <w:p w:rsidR="00314E72" w:rsidRDefault="00697208" w:rsidP="006972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Neurologia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, con contratto a tempo determinato di un anno, da assegnare alla s.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c</w:t>
      </w:r>
      <w:r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Cure palliative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eastAsia="it-IT"/>
        </w:rPr>
        <w:t>Hospice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eastAsia="it-IT"/>
        </w:rPr>
        <w:t>, terapia del dolore e riabilitazione;</w:t>
      </w:r>
    </w:p>
    <w:p w:rsidR="00697208" w:rsidRPr="00697208" w:rsidRDefault="00697208" w:rsidP="00697208">
      <w:pPr>
        <w:pStyle w:val="Paragrafoelenco"/>
        <w:numPr>
          <w:ilvl w:val="1"/>
          <w:numId w:val="1"/>
        </w:numPr>
        <w:jc w:val="both"/>
        <w:rPr>
          <w:rFonts w:eastAsiaTheme="minorHAnsi"/>
          <w:szCs w:val="22"/>
          <w:lang w:eastAsia="en-US"/>
        </w:rPr>
      </w:pPr>
      <w:r w:rsidRPr="00697208">
        <w:rPr>
          <w:rFonts w:eastAsiaTheme="minorHAnsi"/>
          <w:szCs w:val="22"/>
          <w:lang w:eastAsia="en-US"/>
        </w:rPr>
        <w:t>selezione pubblica per titoli e colloquio</w:t>
      </w:r>
      <w:r w:rsidR="00C9352F">
        <w:rPr>
          <w:rFonts w:eastAsiaTheme="minorHAnsi"/>
          <w:szCs w:val="22"/>
          <w:lang w:eastAsia="en-US"/>
        </w:rPr>
        <w:t>,</w:t>
      </w:r>
      <w:r w:rsidRPr="00697208">
        <w:rPr>
          <w:rFonts w:eastAsiaTheme="minorHAnsi"/>
          <w:szCs w:val="22"/>
          <w:lang w:eastAsia="en-US"/>
        </w:rPr>
        <w:t xml:space="preserve"> per n. 1 </w:t>
      </w:r>
      <w:r w:rsidR="00C9352F">
        <w:rPr>
          <w:rFonts w:eastAsiaTheme="minorHAnsi"/>
          <w:szCs w:val="22"/>
          <w:lang w:eastAsia="en-US"/>
        </w:rPr>
        <w:t>D</w:t>
      </w:r>
      <w:r w:rsidRPr="00697208">
        <w:rPr>
          <w:rFonts w:eastAsiaTheme="minorHAnsi"/>
          <w:szCs w:val="22"/>
          <w:lang w:eastAsia="en-US"/>
        </w:rPr>
        <w:t xml:space="preserve">irigente medico, disciplina </w:t>
      </w:r>
      <w:r w:rsidRPr="00697208">
        <w:rPr>
          <w:szCs w:val="22"/>
        </w:rPr>
        <w:t>Scienza dell’alimentazione e dietetica</w:t>
      </w:r>
      <w:r w:rsidRPr="00697208">
        <w:rPr>
          <w:rFonts w:eastAsiaTheme="minorHAnsi"/>
          <w:szCs w:val="22"/>
          <w:lang w:eastAsia="en-US"/>
        </w:rPr>
        <w:t xml:space="preserve">, con contratto a tempo determinato di un anno, da assegnare alla </w:t>
      </w:r>
      <w:proofErr w:type="spellStart"/>
      <w:r w:rsidRPr="00697208">
        <w:rPr>
          <w:szCs w:val="22"/>
        </w:rPr>
        <w:t>s.s.</w:t>
      </w:r>
      <w:proofErr w:type="spellEnd"/>
      <w:r w:rsidRPr="00697208">
        <w:rPr>
          <w:szCs w:val="22"/>
        </w:rPr>
        <w:t xml:space="preserve"> Nutrizione clinica</w:t>
      </w:r>
      <w:r w:rsidRPr="00697208">
        <w:rPr>
          <w:rFonts w:eastAsiaTheme="minorHAnsi"/>
          <w:szCs w:val="22"/>
          <w:lang w:eastAsia="en-US"/>
        </w:rPr>
        <w:t>;</w:t>
      </w:r>
    </w:p>
    <w:p w:rsidR="00697208" w:rsidRPr="00697208" w:rsidRDefault="00697208" w:rsidP="0069720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 w:rsidR="00C9352F"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1 </w:t>
      </w:r>
      <w:r w:rsidR="00C9352F"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 xml:space="preserve">irigente medico,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gastroenterologica</w:t>
      </w:r>
      <w:r w:rsidR="00BE7233">
        <w:rPr>
          <w:rFonts w:ascii="Times New Roman" w:hAnsi="Times New Roman" w:cs="Times New Roman"/>
          <w:sz w:val="24"/>
        </w:rPr>
        <w:t xml:space="preserve">, </w:t>
      </w:r>
      <w:r w:rsidR="00BE7233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>
        <w:rPr>
          <w:rFonts w:ascii="Times New Roman" w:hAnsi="Times New Roman" w:cs="Times New Roman"/>
          <w:sz w:val="24"/>
        </w:rPr>
        <w:t>;</w:t>
      </w:r>
    </w:p>
    <w:p w:rsidR="00697208" w:rsidRPr="00697208" w:rsidRDefault="00697208" w:rsidP="0069720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 w:rsidR="00C9352F"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1 </w:t>
      </w:r>
      <w:r w:rsidR="00C9352F"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 xml:space="preserve">irigente medico,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</w:t>
      </w:r>
      <w:r>
        <w:rPr>
          <w:rFonts w:ascii="Times New Roman" w:hAnsi="Times New Roman" w:cs="Times New Roman"/>
          <w:sz w:val="24"/>
        </w:rPr>
        <w:t>senologica</w:t>
      </w:r>
      <w:r w:rsidR="00BE7233">
        <w:rPr>
          <w:rFonts w:ascii="Times New Roman" w:hAnsi="Times New Roman" w:cs="Times New Roman"/>
          <w:sz w:val="24"/>
        </w:rPr>
        <w:t xml:space="preserve">, </w:t>
      </w:r>
      <w:r w:rsidR="00BE7233" w:rsidRPr="00314E72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>
        <w:rPr>
          <w:rFonts w:ascii="Times New Roman" w:hAnsi="Times New Roman" w:cs="Times New Roman"/>
          <w:sz w:val="24"/>
        </w:rPr>
        <w:t>;</w:t>
      </w:r>
    </w:p>
    <w:p w:rsidR="00286D11" w:rsidRPr="004F21F6" w:rsidRDefault="00697208" w:rsidP="00286D1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 w:rsidR="00C9352F"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1 </w:t>
      </w:r>
      <w:r w:rsidR="00C9352F"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 xml:space="preserve">irigente medico, disciplina </w:t>
      </w:r>
      <w:r>
        <w:rPr>
          <w:rFonts w:ascii="Times New Roman" w:hAnsi="Times New Roman" w:cs="Times New Roman"/>
          <w:sz w:val="24"/>
        </w:rPr>
        <w:t>Oncologia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un anno, da assegnare alla </w:t>
      </w:r>
      <w:proofErr w:type="spellStart"/>
      <w:r w:rsidRPr="00697208">
        <w:rPr>
          <w:rFonts w:ascii="Times New Roman" w:hAnsi="Times New Roman" w:cs="Times New Roman"/>
          <w:sz w:val="24"/>
        </w:rPr>
        <w:t>s.s.</w:t>
      </w:r>
      <w:proofErr w:type="spellEnd"/>
      <w:r w:rsidRPr="00697208">
        <w:rPr>
          <w:rFonts w:ascii="Times New Roman" w:hAnsi="Times New Roman" w:cs="Times New Roman"/>
          <w:sz w:val="24"/>
        </w:rPr>
        <w:t xml:space="preserve"> Oncologia medica </w:t>
      </w:r>
      <w:proofErr w:type="spellStart"/>
      <w:r>
        <w:rPr>
          <w:rFonts w:ascii="Times New Roman" w:hAnsi="Times New Roman" w:cs="Times New Roman"/>
          <w:sz w:val="24"/>
        </w:rPr>
        <w:t>toraco</w:t>
      </w:r>
      <w:proofErr w:type="spellEnd"/>
      <w:r>
        <w:rPr>
          <w:rFonts w:ascii="Times New Roman" w:hAnsi="Times New Roman" w:cs="Times New Roman"/>
          <w:sz w:val="24"/>
        </w:rPr>
        <w:t>- p</w:t>
      </w:r>
      <w:r w:rsidRPr="004F21F6">
        <w:rPr>
          <w:rFonts w:ascii="Times New Roman" w:hAnsi="Times New Roman" w:cs="Times New Roman"/>
          <w:sz w:val="24"/>
        </w:rPr>
        <w:t>olmonare</w:t>
      </w:r>
      <w:r w:rsidR="00BE7233" w:rsidRPr="004F21F6">
        <w:rPr>
          <w:rFonts w:ascii="Times New Roman" w:hAnsi="Times New Roman" w:cs="Times New Roman"/>
          <w:sz w:val="24"/>
        </w:rPr>
        <w:t xml:space="preserve">, </w:t>
      </w:r>
      <w:r w:rsidR="00BE7233"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</w:t>
      </w:r>
      <w:r w:rsidR="00286D11"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247F69" w:rsidRPr="004F21F6" w:rsidRDefault="00247F69" w:rsidP="004F21F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4F21F6">
        <w:rPr>
          <w:rFonts w:ascii="Times New Roman" w:hAnsi="Times New Roman" w:cs="Times New Roman"/>
          <w:sz w:val="24"/>
        </w:rPr>
        <w:t>selezione pubblica per titoli e colloquio</w:t>
      </w:r>
      <w:r w:rsidR="00C9352F">
        <w:rPr>
          <w:rFonts w:ascii="Times New Roman" w:hAnsi="Times New Roman" w:cs="Times New Roman"/>
          <w:sz w:val="24"/>
        </w:rPr>
        <w:t>,</w:t>
      </w:r>
      <w:r w:rsidRPr="004F21F6">
        <w:rPr>
          <w:rFonts w:ascii="Times New Roman" w:hAnsi="Times New Roman" w:cs="Times New Roman"/>
          <w:sz w:val="24"/>
        </w:rPr>
        <w:t xml:space="preserve"> per n. 1 </w:t>
      </w:r>
      <w:r w:rsidR="00C9352F">
        <w:rPr>
          <w:rFonts w:ascii="Times New Roman" w:hAnsi="Times New Roman" w:cs="Times New Roman"/>
          <w:sz w:val="24"/>
        </w:rPr>
        <w:t>D</w:t>
      </w:r>
      <w:r w:rsidRPr="004F21F6">
        <w:rPr>
          <w:rFonts w:ascii="Times New Roman" w:hAnsi="Times New Roman" w:cs="Times New Roman"/>
          <w:sz w:val="24"/>
        </w:rPr>
        <w:t xml:space="preserve">irigente medico, disciplina </w:t>
      </w:r>
      <w:r w:rsidR="004F21F6"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Malattie dell’apparato respiratorio</w:t>
      </w:r>
      <w:r w:rsidRPr="004F21F6">
        <w:rPr>
          <w:rFonts w:ascii="Times New Roman" w:hAnsi="Times New Roman" w:cs="Times New Roman"/>
          <w:sz w:val="24"/>
        </w:rPr>
        <w:t>, con contratto a tempo determinato di un a</w:t>
      </w:r>
      <w:bookmarkStart w:id="0" w:name="_GoBack"/>
      <w:bookmarkEnd w:id="0"/>
      <w:r w:rsidRPr="004F21F6">
        <w:rPr>
          <w:rFonts w:ascii="Times New Roman" w:hAnsi="Times New Roman" w:cs="Times New Roman"/>
          <w:sz w:val="24"/>
        </w:rPr>
        <w:t xml:space="preserve">nno, da assegnare alla </w:t>
      </w:r>
      <w:r w:rsidR="004F21F6" w:rsidRPr="004F21F6">
        <w:rPr>
          <w:rFonts w:ascii="Times New Roman" w:hAnsi="Times New Roman" w:cs="Times New Roman"/>
          <w:sz w:val="24"/>
        </w:rPr>
        <w:t>s.s.d. Pneumologia;</w:t>
      </w:r>
    </w:p>
    <w:p w:rsidR="004F21F6" w:rsidRPr="004F21F6" w:rsidRDefault="004F21F6" w:rsidP="004F21F6">
      <w:pPr>
        <w:numPr>
          <w:ilvl w:val="1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1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Radiodiagnostica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di un anno, da assegnare alla </w:t>
      </w:r>
      <w:proofErr w:type="spellStart"/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s.s.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Radiologia senologica;</w:t>
      </w:r>
    </w:p>
    <w:p w:rsidR="00FC7EE1" w:rsidRDefault="004F21F6" w:rsidP="004F21F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selezione pubblica per titoli e colloquio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per n. 2 posti di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r w:rsidR="00C9352F"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medico, disciplina Radioterapia, </w:t>
      </w:r>
      <w:r w:rsidR="00FC7EE1"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con contratto a tempo determinato per supplenza</w:t>
      </w:r>
      <w:r w:rsidR="00FC7EE1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da assegnare alla s.c. </w:t>
      </w:r>
      <w:r w:rsidR="00FC7EE1"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Radioterapia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  <w:r w:rsidR="00FC7EE1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</w:p>
    <w:p w:rsidR="004F21F6" w:rsidRPr="00FC7EE1" w:rsidRDefault="00FC7EE1" w:rsidP="00FC7EE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697208">
        <w:rPr>
          <w:rFonts w:ascii="Times New Roman" w:hAnsi="Times New Roman" w:cs="Times New Roman"/>
          <w:sz w:val="24"/>
        </w:rPr>
        <w:t>selezione pubblica per titoli e colloquio</w:t>
      </w:r>
      <w:r w:rsidR="00C9352F">
        <w:rPr>
          <w:rFonts w:ascii="Times New Roman" w:hAnsi="Times New Roman" w:cs="Times New Roman"/>
          <w:sz w:val="24"/>
        </w:rPr>
        <w:t>,</w:t>
      </w:r>
      <w:r w:rsidRPr="00697208">
        <w:rPr>
          <w:rFonts w:ascii="Times New Roman" w:hAnsi="Times New Roman" w:cs="Times New Roman"/>
          <w:sz w:val="24"/>
        </w:rPr>
        <w:t xml:space="preserve"> per n. 1 </w:t>
      </w:r>
      <w:r w:rsidR="00C9352F">
        <w:rPr>
          <w:rFonts w:ascii="Times New Roman" w:hAnsi="Times New Roman" w:cs="Times New Roman"/>
          <w:sz w:val="24"/>
        </w:rPr>
        <w:t>D</w:t>
      </w:r>
      <w:r w:rsidRPr="00697208">
        <w:rPr>
          <w:rFonts w:ascii="Times New Roman" w:hAnsi="Times New Roman" w:cs="Times New Roman"/>
          <w:sz w:val="24"/>
        </w:rPr>
        <w:t xml:space="preserve">irigente </w:t>
      </w:r>
      <w:r>
        <w:rPr>
          <w:rFonts w:ascii="Times New Roman" w:hAnsi="Times New Roman" w:cs="Times New Roman"/>
          <w:sz w:val="24"/>
        </w:rPr>
        <w:t>amministrativo</w:t>
      </w:r>
      <w:r w:rsidRPr="00697208">
        <w:rPr>
          <w:rFonts w:ascii="Times New Roman" w:hAnsi="Times New Roman" w:cs="Times New Roman"/>
          <w:sz w:val="24"/>
        </w:rPr>
        <w:t xml:space="preserve">, con contratto a tempo determinato di </w:t>
      </w:r>
      <w:r>
        <w:rPr>
          <w:rFonts w:ascii="Times New Roman" w:hAnsi="Times New Roman" w:cs="Times New Roman"/>
          <w:sz w:val="24"/>
        </w:rPr>
        <w:t>due</w:t>
      </w:r>
      <w:r w:rsidRPr="00697208">
        <w:rPr>
          <w:rFonts w:ascii="Times New Roman" w:hAnsi="Times New Roman" w:cs="Times New Roman"/>
          <w:sz w:val="24"/>
        </w:rPr>
        <w:t xml:space="preserve"> ann</w:t>
      </w:r>
      <w:r>
        <w:rPr>
          <w:rFonts w:ascii="Times New Roman" w:hAnsi="Times New Roman" w:cs="Times New Roman"/>
          <w:sz w:val="24"/>
        </w:rPr>
        <w:t>i</w:t>
      </w:r>
      <w:r w:rsidRPr="00697208">
        <w:rPr>
          <w:rFonts w:ascii="Times New Roman" w:hAnsi="Times New Roman" w:cs="Times New Roman"/>
          <w:sz w:val="24"/>
        </w:rPr>
        <w:t xml:space="preserve">, </w:t>
      </w:r>
      <w:r w:rsidR="00C9352F">
        <w:rPr>
          <w:rFonts w:ascii="Times New Roman" w:hAnsi="Times New Roman" w:cs="Times New Roman"/>
          <w:sz w:val="24"/>
        </w:rPr>
        <w:t xml:space="preserve">da assegnare alla </w:t>
      </w:r>
      <w:proofErr w:type="spellStart"/>
      <w:r w:rsidR="00C9352F">
        <w:rPr>
          <w:rFonts w:ascii="Times New Roman" w:hAnsi="Times New Roman" w:cs="Times New Roman"/>
          <w:sz w:val="24"/>
        </w:rPr>
        <w:t>s.s.</w:t>
      </w:r>
      <w:proofErr w:type="spellEnd"/>
      <w:r w:rsidR="00C9352F">
        <w:rPr>
          <w:rFonts w:ascii="Times New Roman" w:hAnsi="Times New Roman" w:cs="Times New Roman"/>
          <w:sz w:val="24"/>
        </w:rPr>
        <w:t xml:space="preserve"> Trasferimento tecnologico (TTO)</w:t>
      </w:r>
      <w:r w:rsidRPr="004F21F6">
        <w:rPr>
          <w:rFonts w:ascii="Times New Roman" w:hAnsi="Times New Roman" w:cs="Times New Roman"/>
          <w:sz w:val="24"/>
        </w:rPr>
        <w:t xml:space="preserve">, 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>mediante utilizzo di fondi di terzi;</w:t>
      </w:r>
      <w:r w:rsidRPr="00FC7EE1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</w:p>
    <w:p w:rsidR="00FC7EE1" w:rsidRPr="004F21F6" w:rsidRDefault="00FC7EE1" w:rsidP="004F21F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 per n.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1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posti di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irigente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tecnico analista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con contratto a tempo determinato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r w:rsidRPr="004F21F6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da assegnare alla s.c.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Data Science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;  </w:t>
      </w:r>
    </w:p>
    <w:p w:rsidR="00825900" w:rsidRDefault="00BD2582" w:rsidP="00FC63B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</w:t>
      </w:r>
      <w:r w:rsidR="00286D11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titoli e colloquio per </w:t>
      </w:r>
      <w:r w:rsidR="00FC63BA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n. 1</w:t>
      </w:r>
      <w:r w:rsidR="00286D11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Dirigente </w:t>
      </w:r>
      <w:r w:rsidR="005B05C9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medico, disciplina Ematologia, </w:t>
      </w:r>
      <w:r w:rsidR="00286D11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a tempo determinato di un anno da assegnare alla s.c. </w:t>
      </w:r>
      <w:r w:rsidR="005B05C9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Ematologia</w:t>
      </w:r>
      <w:r w:rsidR="00286D11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, con oneri totalmente a carico di fondi di terzi unitamente a fondi PN</w:t>
      </w:r>
      <w:r w:rsidR="005B05C9"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C;</w:t>
      </w:r>
    </w:p>
    <w:p w:rsidR="005B05C9" w:rsidRDefault="005B05C9" w:rsidP="005B05C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lastRenderedPageBreak/>
        <w:t xml:space="preserve">selezione pubblica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titoli e colloquio per n. 6 posti di Assistente Amministrativo – Area degli assistenti,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di lavoro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a tempo determinato 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5B05C9" w:rsidRDefault="005B05C9" w:rsidP="005B05C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per titoli e colloquio per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n. 1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posto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d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i Collaboratore amministrativo professionale – Area dei professionisti della salute e dei funzionari,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di lavoro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a determinato 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,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da assegnare alla Direzione Scientifica - </w:t>
      </w:r>
      <w:proofErr w:type="spellStart"/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s.s.</w:t>
      </w:r>
      <w:proofErr w:type="spellEnd"/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Grant Office e Servizi alla ricerca, mediante utilizzo di fondi di terzi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5B05C9" w:rsidRPr="005B05C9" w:rsidRDefault="005B05C9" w:rsidP="00C9352F">
      <w:pPr>
        <w:pStyle w:val="Paragrafoelenco"/>
        <w:numPr>
          <w:ilvl w:val="1"/>
          <w:numId w:val="1"/>
        </w:numPr>
        <w:jc w:val="both"/>
        <w:rPr>
          <w:bCs/>
          <w:szCs w:val="22"/>
        </w:rPr>
      </w:pPr>
      <w:r>
        <w:rPr>
          <w:bCs/>
          <w:szCs w:val="22"/>
        </w:rPr>
        <w:t xml:space="preserve">selezione pubblica </w:t>
      </w:r>
      <w:r w:rsidRPr="005B05C9">
        <w:rPr>
          <w:bCs/>
          <w:szCs w:val="22"/>
        </w:rPr>
        <w:t xml:space="preserve">per titoli e colloquio </w:t>
      </w:r>
      <w:r w:rsidR="00C9352F">
        <w:rPr>
          <w:bCs/>
          <w:szCs w:val="22"/>
        </w:rPr>
        <w:t>per</w:t>
      </w:r>
      <w:r w:rsidRPr="005B05C9">
        <w:rPr>
          <w:bCs/>
          <w:szCs w:val="22"/>
        </w:rPr>
        <w:t xml:space="preserve"> n. 2 </w:t>
      </w:r>
      <w:r>
        <w:rPr>
          <w:bCs/>
          <w:szCs w:val="22"/>
        </w:rPr>
        <w:t xml:space="preserve">posti di </w:t>
      </w:r>
      <w:r w:rsidRPr="005B05C9">
        <w:rPr>
          <w:bCs/>
          <w:szCs w:val="22"/>
        </w:rPr>
        <w:t>Infermiere – Area dei professionisti della salute e dei funzionari</w:t>
      </w:r>
      <w:r w:rsidR="00C9352F">
        <w:rPr>
          <w:bCs/>
          <w:szCs w:val="22"/>
        </w:rPr>
        <w:t xml:space="preserve">, </w:t>
      </w:r>
      <w:r w:rsidR="00C9352F">
        <w:rPr>
          <w:bCs/>
        </w:rPr>
        <w:t xml:space="preserve">con contratto di lavoro </w:t>
      </w:r>
      <w:r w:rsidR="00C9352F" w:rsidRPr="005B05C9">
        <w:rPr>
          <w:bCs/>
        </w:rPr>
        <w:t>a tempo determinato di un anno</w:t>
      </w:r>
      <w:r w:rsidR="00C9352F">
        <w:rPr>
          <w:bCs/>
        </w:rPr>
        <w:t>;</w:t>
      </w:r>
    </w:p>
    <w:p w:rsidR="005B05C9" w:rsidRDefault="00C9352F" w:rsidP="00C9352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</w:t>
      </w:r>
      <w:r w:rsidRPr="00C9352F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titoli e colloquio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</w:t>
      </w:r>
      <w:r w:rsidRPr="00C9352F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n. 2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posti </w:t>
      </w:r>
      <w:r w:rsidRPr="00C9352F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di Collaboratore tecnico professionale, area dei professionisti della salute e dei funzionari,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di lavoro a tempo determinato di un anno, </w:t>
      </w:r>
      <w:r w:rsidRPr="00C9352F">
        <w:rPr>
          <w:rFonts w:ascii="Times New Roman" w:eastAsia="Times New Roman" w:hAnsi="Times New Roman" w:cs="Times New Roman"/>
          <w:bCs/>
          <w:sz w:val="24"/>
          <w:lang w:eastAsia="it-IT"/>
        </w:rPr>
        <w:t>da assegnare alla s.c. Ingegneria Clinica, mediante utilizzo di fondi di terzi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;</w:t>
      </w:r>
    </w:p>
    <w:p w:rsidR="00C9352F" w:rsidRPr="005B05C9" w:rsidRDefault="00C9352F" w:rsidP="00C9352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selezione pubblica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per titoli e colloquio per n.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1 posto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Operatore Socio Sanitario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 – Area degli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operatori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 xml:space="preserve">con contratto di lavoro </w:t>
      </w:r>
      <w:r w:rsidRPr="005B05C9">
        <w:rPr>
          <w:rFonts w:ascii="Times New Roman" w:eastAsia="Times New Roman" w:hAnsi="Times New Roman" w:cs="Times New Roman"/>
          <w:bCs/>
          <w:sz w:val="24"/>
          <w:lang w:eastAsia="it-IT"/>
        </w:rPr>
        <w:t>a tempo determinato di un anno</w:t>
      </w:r>
      <w:r>
        <w:rPr>
          <w:rFonts w:ascii="Times New Roman" w:eastAsia="Times New Roman" w:hAnsi="Times New Roman" w:cs="Times New Roman"/>
          <w:bCs/>
          <w:sz w:val="24"/>
          <w:lang w:eastAsia="it-IT"/>
        </w:rPr>
        <w:t>.</w:t>
      </w:r>
    </w:p>
    <w:p w:rsidR="005B05C9" w:rsidRDefault="005B05C9" w:rsidP="005B05C9">
      <w:pPr>
        <w:pStyle w:val="Paragrafoelenco"/>
        <w:rPr>
          <w:bCs/>
          <w:color w:val="FF0000"/>
        </w:rPr>
      </w:pPr>
    </w:p>
    <w:sectPr w:rsidR="005B05C9" w:rsidSect="009A38B3">
      <w:pgSz w:w="11906" w:h="16838"/>
      <w:pgMar w:top="130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6738"/>
    <w:multiLevelType w:val="hybridMultilevel"/>
    <w:tmpl w:val="310ABD82"/>
    <w:lvl w:ilvl="0" w:tplc="A45837DC">
      <w:start w:val="4"/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C10306"/>
    <w:multiLevelType w:val="singleLevel"/>
    <w:tmpl w:val="49B416EA"/>
    <w:lvl w:ilvl="0">
      <w:start w:val="1"/>
      <w:numFmt w:val="decimal"/>
      <w:pStyle w:val="Elenconumerat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7CC72F15"/>
    <w:multiLevelType w:val="multilevel"/>
    <w:tmpl w:val="A86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40BFB"/>
    <w:rsid w:val="000119DE"/>
    <w:rsid w:val="000205B4"/>
    <w:rsid w:val="00044EAB"/>
    <w:rsid w:val="000500FE"/>
    <w:rsid w:val="00070E9A"/>
    <w:rsid w:val="000879AC"/>
    <w:rsid w:val="000B1AB5"/>
    <w:rsid w:val="000C4793"/>
    <w:rsid w:val="000E093F"/>
    <w:rsid w:val="0012686C"/>
    <w:rsid w:val="00164893"/>
    <w:rsid w:val="001901B4"/>
    <w:rsid w:val="0023131F"/>
    <w:rsid w:val="00247F69"/>
    <w:rsid w:val="0027690B"/>
    <w:rsid w:val="00286D11"/>
    <w:rsid w:val="00295191"/>
    <w:rsid w:val="00314E72"/>
    <w:rsid w:val="00341F6C"/>
    <w:rsid w:val="00381C9D"/>
    <w:rsid w:val="003C5618"/>
    <w:rsid w:val="003C6054"/>
    <w:rsid w:val="00406694"/>
    <w:rsid w:val="004916E1"/>
    <w:rsid w:val="004F21F6"/>
    <w:rsid w:val="004F6AE1"/>
    <w:rsid w:val="0052572A"/>
    <w:rsid w:val="005B05C9"/>
    <w:rsid w:val="005B126D"/>
    <w:rsid w:val="00646B75"/>
    <w:rsid w:val="0065080D"/>
    <w:rsid w:val="006844BA"/>
    <w:rsid w:val="00697208"/>
    <w:rsid w:val="006A3207"/>
    <w:rsid w:val="006A39A6"/>
    <w:rsid w:val="006E4926"/>
    <w:rsid w:val="00785487"/>
    <w:rsid w:val="007D2FF3"/>
    <w:rsid w:val="007D5143"/>
    <w:rsid w:val="00825900"/>
    <w:rsid w:val="008316DC"/>
    <w:rsid w:val="00855017"/>
    <w:rsid w:val="008559D8"/>
    <w:rsid w:val="00895DBC"/>
    <w:rsid w:val="008B7B7F"/>
    <w:rsid w:val="008E5B89"/>
    <w:rsid w:val="009249DF"/>
    <w:rsid w:val="00940BFB"/>
    <w:rsid w:val="0094139E"/>
    <w:rsid w:val="009636D9"/>
    <w:rsid w:val="00972F51"/>
    <w:rsid w:val="009A38B3"/>
    <w:rsid w:val="009C23E9"/>
    <w:rsid w:val="009D065C"/>
    <w:rsid w:val="009E038F"/>
    <w:rsid w:val="00A238A9"/>
    <w:rsid w:val="00B03CC7"/>
    <w:rsid w:val="00B11CE0"/>
    <w:rsid w:val="00B44125"/>
    <w:rsid w:val="00B45563"/>
    <w:rsid w:val="00B4603C"/>
    <w:rsid w:val="00B67292"/>
    <w:rsid w:val="00BD2582"/>
    <w:rsid w:val="00BE7233"/>
    <w:rsid w:val="00C21495"/>
    <w:rsid w:val="00C652C6"/>
    <w:rsid w:val="00C72747"/>
    <w:rsid w:val="00C9352F"/>
    <w:rsid w:val="00CA3F0C"/>
    <w:rsid w:val="00CC0DD1"/>
    <w:rsid w:val="00D71F56"/>
    <w:rsid w:val="00D828D5"/>
    <w:rsid w:val="00E03DC1"/>
    <w:rsid w:val="00E07E55"/>
    <w:rsid w:val="00E67AE9"/>
    <w:rsid w:val="00E81B66"/>
    <w:rsid w:val="00E871D8"/>
    <w:rsid w:val="00ED3C14"/>
    <w:rsid w:val="00EF6982"/>
    <w:rsid w:val="00F81BEF"/>
    <w:rsid w:val="00F83C79"/>
    <w:rsid w:val="00FC3A53"/>
    <w:rsid w:val="00FC63BA"/>
    <w:rsid w:val="00FC7EE1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F49"/>
  <w15:docId w15:val="{FD21F8DF-E2A9-4181-9611-843FCC6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0BFB"/>
  </w:style>
  <w:style w:type="paragraph" w:styleId="Titolo1">
    <w:name w:val="heading 1"/>
    <w:basedOn w:val="Normale"/>
    <w:link w:val="Titolo1Carattere"/>
    <w:uiPriority w:val="1"/>
    <w:qFormat/>
    <w:rsid w:val="009A38B3"/>
    <w:pPr>
      <w:widowControl w:val="0"/>
      <w:autoSpaceDE w:val="0"/>
      <w:autoSpaceDN w:val="0"/>
      <w:spacing w:after="0" w:line="240" w:lineRule="auto"/>
      <w:ind w:left="667" w:right="750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191"/>
    <w:rPr>
      <w:rFonts w:ascii="Tahoma" w:hAnsi="Tahoma" w:cs="Tahoma"/>
      <w:sz w:val="16"/>
      <w:szCs w:val="16"/>
    </w:rPr>
  </w:style>
  <w:style w:type="paragraph" w:customStyle="1" w:styleId="Elenconumerato">
    <w:name w:val="Elenco numerato"/>
    <w:basedOn w:val="Normale"/>
    <w:uiPriority w:val="99"/>
    <w:rsid w:val="000C479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0C47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0C479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38B3"/>
    <w:rPr>
      <w:rFonts w:ascii="Arial" w:eastAsia="Arial" w:hAnsi="Arial" w:cs="Arial"/>
      <w:b/>
      <w:bCs/>
      <w:sz w:val="24"/>
      <w:szCs w:val="24"/>
      <w:u w:val="single" w:color="00000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 Mara</cp:lastModifiedBy>
  <cp:revision>43</cp:revision>
  <cp:lastPrinted>2019-01-11T08:27:00Z</cp:lastPrinted>
  <dcterms:created xsi:type="dcterms:W3CDTF">2018-11-27T09:25:00Z</dcterms:created>
  <dcterms:modified xsi:type="dcterms:W3CDTF">2024-12-05T14:36:00Z</dcterms:modified>
</cp:coreProperties>
</file>