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BA" w:rsidRDefault="006844BA" w:rsidP="007D51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D73AA3">
        <w:rPr>
          <w:rFonts w:ascii="Times New Roman" w:eastAsia="Times New Roman" w:hAnsi="Times New Roman" w:cs="Times New Roman"/>
          <w:sz w:val="36"/>
          <w:szCs w:val="36"/>
          <w:lang w:eastAsia="it-IT"/>
        </w:rPr>
        <w:t>Amministrazione Trasparente &gt; Misure di specifica prevenzione della corruzione &gt; S.C. Risorse Umane e R.S.</w:t>
      </w:r>
    </w:p>
    <w:p w:rsidR="006844BA" w:rsidRDefault="006844BA" w:rsidP="007D514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31C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acquisizione del personale e procedure concorsuali per l’assunzione di personale</w:t>
      </w:r>
    </w:p>
    <w:p w:rsidR="003B025F" w:rsidRDefault="003B025F" w:rsidP="003B02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ANNO 2020</w:t>
      </w:r>
    </w:p>
    <w:p w:rsidR="003B025F" w:rsidRPr="003B025F" w:rsidRDefault="003B025F" w:rsidP="003B0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corso del 1° semestre anno 2020: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pervenuti ricorsi riferiti a procedure concorsuali;</w:t>
      </w:r>
    </w:p>
    <w:p w:rsidR="003B025F" w:rsidRPr="003B025F" w:rsidRDefault="003B025F" w:rsidP="003B0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stati verificati i prerequisiti di tutte le commissioni esaminatrici dei concorsi e avvisi espletati nel periodo di riferimento e precisamente: 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pubblico per titoli ed esami per n. 2 Dirigenti medici - disciplina anestesia e rianimazione - da assegnare alla s.c. Anestesia e rianimazione;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di reclutamento, mediante mobilità in entrata, di n. 1 Collaboratore professionale sanitario tecnico sanitario di laboratorio biomedico, da assegnare alla s.c. Anatomia patologica 1; 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procedura di reclutamento, mediante mobilità in entrata, di n. 1 Dirigente medico, disciplina ginecologia e ostetricia ovvero oncologia - da assegnare alla s.c. Ginecologia oncologica;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selezione pubblica per titoli e colloquio per n. 1 Dirigente medico, disciplina anestesia e rianimazione, con contratto a tempo determinato per supplenza, da assegnare alla s.c. Anestesia e rianimazione;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selezione pubblica per titoli e colloquio per 1 Dirigente medico, disciplina Chirurgia generale, da assegnare alla s.c. Chirurgia generale indirizzo oncologico 1 (EGP), con contratto a tempo determinato di un anno e comunque non oltre la copertura a tempo indeterminato della relativa posizione vacante;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2 selezioni pubbliche per titoli e colloquio per n. 4 posti di Collaboratore professionale sanitario infermiere strumentista </w:t>
      </w:r>
      <w:proofErr w:type="spellStart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-cat</w:t>
      </w:r>
      <w:proofErr w:type="spellEnd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. D0- con contratto a tempo determinato, da assegnare alla s.c. Anestesia e rianimazione – blocco operatorio;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1 selezione pubblica per titoli e colloquio per n. 1 posto di Collaboratore professionale sanitario infermiere di ricerca </w:t>
      </w:r>
      <w:proofErr w:type="spellStart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-cat</w:t>
      </w:r>
      <w:proofErr w:type="spellEnd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. D0- con contratto a tempo determinato della durata di un anno, mediante utilizzo fondi di terzi;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1 selezione pubblica per titoli e colloquio per n. 3 posti di Collaboratore professionale sanitario infermiere </w:t>
      </w:r>
      <w:proofErr w:type="spellStart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-cat</w:t>
      </w:r>
      <w:proofErr w:type="spellEnd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. D0- con contratto a tempo determinato per supplenza su assenze di vario titolo;</w:t>
      </w:r>
    </w:p>
    <w:p w:rsidR="003B025F" w:rsidRPr="003B025F" w:rsidRDefault="003B025F" w:rsidP="003B025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1 selezione pubblica per titoli e colloquio per n. 1 posto di Collaboratore professionale sanitario infermiere </w:t>
      </w:r>
      <w:proofErr w:type="spellStart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-cat</w:t>
      </w:r>
      <w:proofErr w:type="spellEnd"/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. D0- con contratto a tempo determinato per supplenza su assenza di vario titolo.</w:t>
      </w:r>
    </w:p>
    <w:p w:rsidR="003B025F" w:rsidRDefault="003B025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E81B66" w:rsidRDefault="0094139E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1C9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Nel corso del 2</w:t>
      </w:r>
      <w:r w:rsidR="00E81B66" w:rsidRPr="00381C9D">
        <w:rPr>
          <w:rFonts w:ascii="Times New Roman" w:eastAsia="Times New Roman" w:hAnsi="Times New Roman" w:cs="Times New Roman"/>
          <w:sz w:val="24"/>
          <w:szCs w:val="24"/>
          <w:lang w:eastAsia="it-IT"/>
        </w:rPr>
        <w:t>° semestre anno 2020</w:t>
      </w:r>
      <w:r w:rsid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81B66" w:rsidRPr="00D31C07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pervenuti ricorsi r</w:t>
      </w:r>
      <w:r w:rsid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>iferiti a procedure concorsuali.</w:t>
      </w:r>
    </w:p>
    <w:p w:rsidR="003B025F" w:rsidRPr="003B025F" w:rsidRDefault="003B025F" w:rsidP="003B0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B02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stati verificati i prerequisiti di tutte le commissioni esaminatrici dei concorsi e avvisi espletati nel periodo di riferimento e precisamente: </w:t>
      </w:r>
    </w:p>
    <w:p w:rsidR="003B025F" w:rsidRPr="00D31C07" w:rsidRDefault="003B025F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1B66" w:rsidRPr="00E81B66" w:rsidRDefault="00E81B66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concorso pubblico per titoli ed esami per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n. 1 Dirigente medico</w:t>
      </w: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disciplina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ematologia e </w:t>
      </w: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da assegnare alla s.c.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Ematologia</w:t>
      </w: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D2FF3" w:rsidRPr="00B44125" w:rsidRDefault="007D2FF3" w:rsidP="007D2FF3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pubblico</w:t>
      </w:r>
      <w:r w:rsidR="00B67292"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titoli ed esami per</w:t>
      </w: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16DC">
        <w:rPr>
          <w:rFonts w:ascii="Times New Roman" w:eastAsia="Times New Roman" w:hAnsi="Times New Roman" w:cs="Times New Roman"/>
          <w:sz w:val="24"/>
          <w:szCs w:val="24"/>
          <w:lang w:eastAsia="it-IT"/>
        </w:rPr>
        <w:t>n. 2 D</w:t>
      </w:r>
      <w:r w:rsidR="00B67292"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irigenti medici - disciplina </w:t>
      </w:r>
      <w:r w:rsidR="00E81B66">
        <w:rPr>
          <w:rFonts w:ascii="Times New Roman" w:eastAsia="Times New Roman" w:hAnsi="Times New Roman" w:cs="Times New Roman"/>
          <w:sz w:val="24"/>
          <w:szCs w:val="24"/>
          <w:lang w:eastAsia="it-IT"/>
        </w:rPr>
        <w:t>ginecologia e ostetricia</w:t>
      </w:r>
      <w:r w:rsidR="00B67292"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da assegnare alla s.c. </w:t>
      </w:r>
      <w:r w:rsidR="00E81B66">
        <w:rPr>
          <w:rFonts w:ascii="Times New Roman" w:eastAsia="Times New Roman" w:hAnsi="Times New Roman" w:cs="Times New Roman"/>
          <w:sz w:val="24"/>
          <w:szCs w:val="24"/>
          <w:lang w:eastAsia="it-IT"/>
        </w:rPr>
        <w:t>Ginecologia oncologica</w:t>
      </w: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81B66" w:rsidRDefault="00E81B66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concorso pubblico per titoli ed esami per </w:t>
      </w:r>
      <w:r w:rsidR="0094139E">
        <w:rPr>
          <w:rFonts w:ascii="Times New Roman" w:eastAsia="Times New Roman" w:hAnsi="Times New Roman" w:cs="Times New Roman"/>
          <w:sz w:val="24"/>
          <w:szCs w:val="24"/>
          <w:lang w:eastAsia="it-IT"/>
        </w:rPr>
        <w:t>n. 2 Dirigenti medici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413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94139E"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disciplina </w:t>
      </w:r>
      <w:r w:rsidR="0094139E">
        <w:rPr>
          <w:rFonts w:ascii="Times New Roman" w:eastAsia="Times New Roman" w:hAnsi="Times New Roman" w:cs="Times New Roman"/>
          <w:sz w:val="24"/>
          <w:szCs w:val="24"/>
          <w:lang w:eastAsia="it-IT"/>
        </w:rPr>
        <w:t>ginecologia e ostetricia</w:t>
      </w:r>
      <w:r w:rsidR="0094139E"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413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ovvero oncologica </w:t>
      </w:r>
      <w:r w:rsidR="0094139E" w:rsidRPr="00B441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da assegnare alla s.c. </w:t>
      </w:r>
      <w:r w:rsidR="0094139E">
        <w:rPr>
          <w:rFonts w:ascii="Times New Roman" w:eastAsia="Times New Roman" w:hAnsi="Times New Roman" w:cs="Times New Roman"/>
          <w:sz w:val="24"/>
          <w:szCs w:val="24"/>
          <w:lang w:eastAsia="it-IT"/>
        </w:rPr>
        <w:t>Ginecologia oncologica</w:t>
      </w:r>
      <w:r w:rsidRPr="00E81B6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81C9D" w:rsidRDefault="00381C9D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pubblico per titoli ed esami per n. 1 Assistente amministrativo, cat. C – da assegnare all’area amministrativa;</w:t>
      </w:r>
    </w:p>
    <w:p w:rsidR="00ED3C14" w:rsidRDefault="00ED3C14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selezione pubblica per titoli e colloquio per n. 1 </w:t>
      </w:r>
      <w:r w:rsidRPr="00ED3C14">
        <w:rPr>
          <w:rFonts w:ascii="Times New Roman" w:hAnsi="Times New Roman" w:cs="Times New Roman"/>
          <w:bCs/>
          <w:sz w:val="24"/>
          <w:szCs w:val="24"/>
        </w:rPr>
        <w:t>Dirigente medico, disciplina Geriatria, da assegnare alla s.s.d. Oncologia – Cure di supporto al paziente, con contratto a tempo determinato della durata di un anno e comunque non oltre la copertura a tempo indeterminato della relativa posizione vacante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559D8" w:rsidRPr="008559D8" w:rsidRDefault="008559D8" w:rsidP="008559D8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selezione pubblica per titoli e colloquio per n. 1 </w:t>
      </w:r>
      <w:r w:rsidRPr="00ED3C14">
        <w:rPr>
          <w:rFonts w:ascii="Times New Roman" w:hAnsi="Times New Roman" w:cs="Times New Roman"/>
          <w:bCs/>
          <w:sz w:val="24"/>
          <w:szCs w:val="24"/>
        </w:rPr>
        <w:t>Dirigente medico, disciplina Medicina nucleare, da assegnare alla s.c. Medicina nucleare, con contratto a tempo determinato della durata di un anno e comunque non oltre la copertura a tempo indeterminato della relativa posizione vacante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D3C14" w:rsidRPr="008559D8" w:rsidRDefault="00ED3C14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D3C14">
        <w:rPr>
          <w:rFonts w:ascii="Times New Roman" w:hAnsi="Times New Roman" w:cs="Times New Roman"/>
          <w:bCs/>
          <w:sz w:val="24"/>
          <w:szCs w:val="24"/>
        </w:rPr>
        <w:t>selezione pubblica per titoli e colloquio per n. 2 Dirigenti medici, disciplina Oncologia, con contratto a tempo determinato di un anno, da assegnare alla s.c. Oncologia Medica 1, con oneri totalmente a carico di finanziamenti privati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559D8" w:rsidRPr="0094139E" w:rsidRDefault="008559D8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selezione pubblica per </w:t>
      </w:r>
      <w:r w:rsidRPr="008559D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titoli e colloquio per n. 1 Dirigente medico, disciplina Igiene, epidemiologia e sanità pubblica, da assegnare alla s.s.d. Epidemiologia valutativa, con contratto a tempo determinato di un anno e comunque non oltre la copertura a tempo indeterminato della relativa posizione vacante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</w:p>
    <w:p w:rsidR="0094139E" w:rsidRDefault="0094139E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C14">
        <w:rPr>
          <w:rFonts w:ascii="Times New Roman" w:hAnsi="Times New Roman" w:cs="Times New Roman"/>
          <w:bCs/>
          <w:sz w:val="24"/>
          <w:szCs w:val="24"/>
        </w:rPr>
        <w:t xml:space="preserve">selezione pubblica per titoli e colloquio </w:t>
      </w:r>
      <w:r w:rsidRPr="0094139E">
        <w:rPr>
          <w:rFonts w:ascii="Times New Roman" w:hAnsi="Times New Roman" w:cs="Times New Roman"/>
          <w:bCs/>
          <w:sz w:val="24"/>
          <w:szCs w:val="24"/>
        </w:rPr>
        <w:t>n. 1 di Dirigente Medico, disciplina Chirurgia generale, contratto di lavoro a tempo determinato per un anno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94139E">
        <w:rPr>
          <w:rFonts w:ascii="Times New Roman" w:hAnsi="Times New Roman" w:cs="Times New Roman"/>
          <w:bCs/>
          <w:sz w:val="24"/>
          <w:szCs w:val="24"/>
        </w:rPr>
        <w:t xml:space="preserve"> da assegnare alla s.s. Tumori peritoneali, </w:t>
      </w:r>
      <w:r>
        <w:rPr>
          <w:rFonts w:ascii="Times New Roman" w:hAnsi="Times New Roman" w:cs="Times New Roman"/>
          <w:bCs/>
          <w:sz w:val="24"/>
          <w:szCs w:val="24"/>
        </w:rPr>
        <w:t>con oneri totalmente a carico di finanziamenti privati;</w:t>
      </w:r>
    </w:p>
    <w:p w:rsidR="00381C9D" w:rsidRDefault="00381C9D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C9D">
        <w:rPr>
          <w:rFonts w:ascii="Times New Roman" w:hAnsi="Times New Roman" w:cs="Times New Roman"/>
          <w:bCs/>
          <w:sz w:val="24"/>
          <w:szCs w:val="24"/>
        </w:rPr>
        <w:t>selezione pubblica per titoli e colloquio per un Dirigente medico, disciplina Cure palliative, con contratto a tempo determinato per supplenza sino al 6 marzo 2021 e comunque non oltre il rientro in servizio del titolare del posto, da assegnare alla s.c. Cure palliative, terapia del dolore e riabilitazione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559D8" w:rsidRPr="00381C9D" w:rsidRDefault="008559D8" w:rsidP="00E81B66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pubblico per titoli e colloquio per n. 1 posto di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ollaboratore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profession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ale sanitario Tecnico sanitario di laboratorio biomedico  ca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-cat</w:t>
      </w:r>
      <w:proofErr w:type="spellEnd"/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D0- con contratto a tempo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determinato della durata di un anno;</w:t>
      </w:r>
    </w:p>
    <w:p w:rsidR="00381C9D" w:rsidRPr="00381C9D" w:rsidRDefault="00381C9D" w:rsidP="00381C9D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pubblico per titoli e colloquio per n. 1 posto di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ollaboratore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profession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ale sanitario Fisioterapista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-cat</w:t>
      </w:r>
      <w:proofErr w:type="spellEnd"/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D0- con contratto a tempo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determinato della durata di un anno;</w:t>
      </w:r>
    </w:p>
    <w:p w:rsidR="00381C9D" w:rsidRPr="0094139E" w:rsidRDefault="00381C9D" w:rsidP="00381C9D">
      <w:pPr>
        <w:numPr>
          <w:ilvl w:val="1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selezione pubblico per titoli e colloquio per n. 1 posto di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Coadiutore amministrativo senior 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cat.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Bs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0-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 assegnare alla s.c. Risorse economiche e finanziare e libera professione, </w:t>
      </w:r>
      <w:r w:rsidRPr="00E81B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con contratto a tempo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determinato della durata di un anno.</w:t>
      </w:r>
    </w:p>
    <w:p w:rsidR="00381C9D" w:rsidRPr="0094139E" w:rsidRDefault="00381C9D" w:rsidP="00381C9D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1C9D" w:rsidRPr="0094139E" w:rsidRDefault="00381C9D" w:rsidP="00381C9D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81C9D" w:rsidRPr="0094139E" w:rsidSect="00764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7640"/>
    <w:multiLevelType w:val="multilevel"/>
    <w:tmpl w:val="7148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72F15"/>
    <w:multiLevelType w:val="multilevel"/>
    <w:tmpl w:val="A86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0BFB"/>
    <w:rsid w:val="000119DE"/>
    <w:rsid w:val="00044EAB"/>
    <w:rsid w:val="001C7720"/>
    <w:rsid w:val="0023131F"/>
    <w:rsid w:val="00295191"/>
    <w:rsid w:val="00381C9D"/>
    <w:rsid w:val="003B025F"/>
    <w:rsid w:val="003C5618"/>
    <w:rsid w:val="006844BA"/>
    <w:rsid w:val="007D2FF3"/>
    <w:rsid w:val="007D5143"/>
    <w:rsid w:val="008316DC"/>
    <w:rsid w:val="008559D8"/>
    <w:rsid w:val="00940BFB"/>
    <w:rsid w:val="0094139E"/>
    <w:rsid w:val="009636D9"/>
    <w:rsid w:val="009D065C"/>
    <w:rsid w:val="00B11CE0"/>
    <w:rsid w:val="00B44125"/>
    <w:rsid w:val="00B45563"/>
    <w:rsid w:val="00B67292"/>
    <w:rsid w:val="00C21495"/>
    <w:rsid w:val="00C652C6"/>
    <w:rsid w:val="00C72747"/>
    <w:rsid w:val="00CC0DD1"/>
    <w:rsid w:val="00D828D5"/>
    <w:rsid w:val="00E81B66"/>
    <w:rsid w:val="00ED3C14"/>
    <w:rsid w:val="00FE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9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B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cavotorossella</cp:lastModifiedBy>
  <cp:revision>2</cp:revision>
  <cp:lastPrinted>2019-01-11T08:27:00Z</cp:lastPrinted>
  <dcterms:created xsi:type="dcterms:W3CDTF">2021-12-27T10:42:00Z</dcterms:created>
  <dcterms:modified xsi:type="dcterms:W3CDTF">2021-12-27T10:42:00Z</dcterms:modified>
</cp:coreProperties>
</file>